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40" w:rsidRDefault="005E7C40">
      <w:pPr>
        <w:rPr>
          <w:lang w:val="en-US"/>
        </w:rPr>
      </w:pPr>
    </w:p>
    <w:p w:rsidR="005E7C40" w:rsidRDefault="005E7C40">
      <w:pPr>
        <w:rPr>
          <w:lang w:val="en-US"/>
        </w:rPr>
      </w:pPr>
    </w:p>
    <w:p w:rsidR="007E2B3B" w:rsidRPr="00397342" w:rsidRDefault="007E2B3B" w:rsidP="007E2B3B">
      <w:pPr>
        <w:spacing w:line="240" w:lineRule="atLeast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7342"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 w:rsidRPr="00397342">
        <w:rPr>
          <w:rFonts w:ascii="Times New Roman" w:hAnsi="Times New Roman" w:cs="Times New Roman"/>
          <w:sz w:val="28"/>
          <w:szCs w:val="28"/>
        </w:rPr>
        <w:t xml:space="preserve"> надой молока за 9 месяцев 2017  </w:t>
      </w:r>
    </w:p>
    <w:p w:rsidR="007E2B3B" w:rsidRPr="00397342" w:rsidRDefault="007E2B3B" w:rsidP="007E2B3B">
      <w:pPr>
        <w:spacing w:line="240" w:lineRule="atLeast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7342">
        <w:rPr>
          <w:rFonts w:ascii="Times New Roman" w:hAnsi="Times New Roman" w:cs="Times New Roman"/>
          <w:sz w:val="28"/>
          <w:szCs w:val="28"/>
        </w:rPr>
        <w:t xml:space="preserve">в сельхозпредприятиях и КФХ </w:t>
      </w:r>
    </w:p>
    <w:p w:rsidR="007E2B3B" w:rsidRPr="00397342" w:rsidRDefault="007E2B3B" w:rsidP="007E2B3B">
      <w:pPr>
        <w:spacing w:line="240" w:lineRule="atLeast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7342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Pr="0039734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E2B3B" w:rsidRPr="00397342" w:rsidRDefault="007E2B3B" w:rsidP="007E2B3B">
      <w:pPr>
        <w:spacing w:line="240" w:lineRule="atLeast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2B3B" w:rsidRDefault="005E7C40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C3B"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 w:rsidRPr="00571C3B">
        <w:rPr>
          <w:rFonts w:ascii="Times New Roman" w:hAnsi="Times New Roman" w:cs="Times New Roman"/>
          <w:sz w:val="28"/>
          <w:szCs w:val="28"/>
        </w:rPr>
        <w:t xml:space="preserve"> надой молока за 9 месяцев 2017 года по сельхозпредприятиям составил</w:t>
      </w:r>
      <w:r w:rsidR="00855F76">
        <w:rPr>
          <w:rFonts w:ascii="Times New Roman" w:hAnsi="Times New Roman" w:cs="Times New Roman"/>
          <w:sz w:val="28"/>
          <w:szCs w:val="28"/>
        </w:rPr>
        <w:t xml:space="preserve"> </w:t>
      </w:r>
      <w:r w:rsidRPr="00571C3B">
        <w:rPr>
          <w:rFonts w:ascii="Times New Roman" w:hAnsi="Times New Roman" w:cs="Times New Roman"/>
          <w:sz w:val="28"/>
          <w:szCs w:val="28"/>
        </w:rPr>
        <w:t xml:space="preserve">20413,1 тонн, что ниже показателя 9 месяцев 2016 года на 2,4%. </w:t>
      </w:r>
      <w:r w:rsidR="007E2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0B3" w:rsidRPr="007E2B3B" w:rsidRDefault="007E2B3B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0B3" w:rsidRDefault="004660B3" w:rsidP="007E2B3B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B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790825"/>
            <wp:effectExtent l="19050" t="0" r="22225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E2B3B" w:rsidRDefault="007E2B3B" w:rsidP="007E2B3B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B3B" w:rsidRDefault="007E2B3B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B3B" w:rsidRDefault="004660B3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660B3">
        <w:rPr>
          <w:rFonts w:ascii="Times New Roman" w:hAnsi="Times New Roman" w:cs="Times New Roman"/>
          <w:sz w:val="28"/>
          <w:szCs w:val="28"/>
        </w:rPr>
        <w:t xml:space="preserve">меньшение валового надоя молока произошло за счет сокращения поголовья коров. </w:t>
      </w:r>
    </w:p>
    <w:p w:rsidR="007E2B3B" w:rsidRDefault="007E2B3B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60B3" w:rsidRDefault="004660B3" w:rsidP="007E2B3B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B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000375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E2B3B" w:rsidRDefault="007E2B3B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B3B" w:rsidRDefault="007E2B3B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E4F" w:rsidRDefault="004660B3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C3B">
        <w:rPr>
          <w:rFonts w:ascii="Times New Roman" w:hAnsi="Times New Roman" w:cs="Times New Roman"/>
          <w:sz w:val="28"/>
          <w:szCs w:val="28"/>
        </w:rPr>
        <w:t xml:space="preserve">Продуктивность коров в районе ежегодно увеличиваются </w:t>
      </w:r>
      <w:proofErr w:type="gramStart"/>
      <w:r w:rsidRPr="00571C3B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571C3B">
        <w:rPr>
          <w:rFonts w:ascii="Times New Roman" w:hAnsi="Times New Roman" w:cs="Times New Roman"/>
          <w:sz w:val="28"/>
          <w:szCs w:val="28"/>
        </w:rPr>
        <w:t xml:space="preserve"> отчетном году средний надой молока о</w:t>
      </w:r>
      <w:r>
        <w:rPr>
          <w:rFonts w:ascii="Times New Roman" w:hAnsi="Times New Roman" w:cs="Times New Roman"/>
          <w:sz w:val="28"/>
          <w:szCs w:val="28"/>
        </w:rPr>
        <w:t xml:space="preserve">т одной коровы увеличили на 5 % и составил     </w:t>
      </w:r>
      <w:r w:rsidRPr="00D67B28">
        <w:rPr>
          <w:rFonts w:ascii="Times New Roman" w:hAnsi="Times New Roman" w:cs="Times New Roman"/>
          <w:sz w:val="28"/>
          <w:szCs w:val="28"/>
        </w:rPr>
        <w:t xml:space="preserve">3892,7 кг. от одной коровы.  </w:t>
      </w:r>
      <w:r w:rsidR="00207D90">
        <w:rPr>
          <w:rFonts w:ascii="Times New Roman" w:hAnsi="Times New Roman" w:cs="Times New Roman"/>
          <w:sz w:val="28"/>
          <w:szCs w:val="28"/>
        </w:rPr>
        <w:t xml:space="preserve">Но это </w:t>
      </w:r>
      <w:r w:rsidR="00207D90" w:rsidRPr="004660B3">
        <w:rPr>
          <w:rFonts w:ascii="Times New Roman" w:hAnsi="Times New Roman" w:cs="Times New Roman"/>
          <w:sz w:val="28"/>
          <w:szCs w:val="28"/>
        </w:rPr>
        <w:t xml:space="preserve">не </w:t>
      </w:r>
      <w:r w:rsidR="00207D90">
        <w:rPr>
          <w:rFonts w:ascii="Times New Roman" w:hAnsi="Times New Roman" w:cs="Times New Roman"/>
          <w:sz w:val="28"/>
          <w:szCs w:val="28"/>
        </w:rPr>
        <w:t xml:space="preserve">позволило </w:t>
      </w:r>
      <w:r w:rsidR="00207D90" w:rsidRPr="004660B3">
        <w:rPr>
          <w:rFonts w:ascii="Times New Roman" w:hAnsi="Times New Roman" w:cs="Times New Roman"/>
          <w:sz w:val="28"/>
          <w:szCs w:val="28"/>
        </w:rPr>
        <w:t xml:space="preserve">скомпенсировать отрицательное влияние </w:t>
      </w:r>
      <w:r w:rsidR="00207D90">
        <w:rPr>
          <w:rFonts w:ascii="Times New Roman" w:hAnsi="Times New Roman" w:cs="Times New Roman"/>
          <w:sz w:val="28"/>
          <w:szCs w:val="28"/>
        </w:rPr>
        <w:t>снижения поголовья дойного стада</w:t>
      </w:r>
      <w:r w:rsidR="00421CDF">
        <w:rPr>
          <w:rFonts w:ascii="Times New Roman" w:hAnsi="Times New Roman" w:cs="Times New Roman"/>
          <w:sz w:val="28"/>
          <w:szCs w:val="28"/>
        </w:rPr>
        <w:t>.</w:t>
      </w:r>
    </w:p>
    <w:p w:rsidR="003D2E4F" w:rsidRDefault="003D2E4F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60B3" w:rsidRDefault="00207D90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B3">
        <w:rPr>
          <w:rFonts w:ascii="Times New Roman" w:hAnsi="Times New Roman" w:cs="Times New Roman"/>
          <w:sz w:val="28"/>
          <w:szCs w:val="28"/>
        </w:rPr>
        <w:t xml:space="preserve"> </w:t>
      </w:r>
      <w:r w:rsidRPr="00207D9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971800"/>
            <wp:effectExtent l="19050" t="0" r="222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D2E4F" w:rsidRDefault="003D2E4F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E4F" w:rsidRDefault="003D2E4F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7D90" w:rsidRDefault="00421CDF" w:rsidP="007E2B3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Резервы повышения валового производства молока имеются в повышении продуктивности коров -  в районе среднесуточный на</w:t>
      </w:r>
      <w:r w:rsidR="004660B3" w:rsidRPr="00571C3B">
        <w:rPr>
          <w:rFonts w:ascii="Times New Roman" w:hAnsi="Times New Roman" w:cs="Times New Roman"/>
          <w:sz w:val="28"/>
          <w:szCs w:val="28"/>
        </w:rPr>
        <w:t>дой от одной коровы составляет  11,5 кг</w:t>
      </w:r>
      <w:proofErr w:type="gramStart"/>
      <w:r w:rsidR="004660B3" w:rsidRPr="00571C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60B3" w:rsidRPr="00571C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60B3" w:rsidRPr="00571C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660B3" w:rsidRPr="00571C3B">
        <w:rPr>
          <w:rFonts w:ascii="Times New Roman" w:hAnsi="Times New Roman" w:cs="Times New Roman"/>
          <w:sz w:val="28"/>
          <w:szCs w:val="28"/>
        </w:rPr>
        <w:t xml:space="preserve"> день,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660B3" w:rsidRPr="00571C3B">
        <w:rPr>
          <w:rFonts w:ascii="Times New Roman" w:hAnsi="Times New Roman" w:cs="Times New Roman"/>
          <w:sz w:val="28"/>
          <w:szCs w:val="28"/>
        </w:rPr>
        <w:t>по Республике</w:t>
      </w:r>
      <w:r w:rsidR="00207D90">
        <w:rPr>
          <w:rFonts w:ascii="Times New Roman" w:hAnsi="Times New Roman" w:cs="Times New Roman"/>
          <w:sz w:val="28"/>
          <w:szCs w:val="28"/>
        </w:rPr>
        <w:t xml:space="preserve"> </w:t>
      </w:r>
      <w:r w:rsidR="004660B3" w:rsidRPr="00571C3B">
        <w:rPr>
          <w:rFonts w:ascii="Times New Roman" w:hAnsi="Times New Roman" w:cs="Times New Roman"/>
          <w:sz w:val="28"/>
          <w:szCs w:val="28"/>
        </w:rPr>
        <w:t xml:space="preserve">Татарстан этот показатель </w:t>
      </w:r>
      <w:r w:rsidR="004660B3">
        <w:rPr>
          <w:rFonts w:ascii="Times New Roman" w:hAnsi="Times New Roman" w:cs="Times New Roman"/>
          <w:sz w:val="28"/>
          <w:szCs w:val="28"/>
        </w:rPr>
        <w:t xml:space="preserve">выше - </w:t>
      </w:r>
      <w:r w:rsidR="004660B3" w:rsidRPr="00571C3B">
        <w:rPr>
          <w:rFonts w:ascii="Times New Roman" w:hAnsi="Times New Roman" w:cs="Times New Roman"/>
          <w:sz w:val="28"/>
          <w:szCs w:val="28"/>
        </w:rPr>
        <w:t>13,9 кг</w:t>
      </w:r>
      <w:r w:rsidR="004660B3">
        <w:rPr>
          <w:rFonts w:ascii="Times New Roman" w:hAnsi="Times New Roman" w:cs="Times New Roman"/>
          <w:sz w:val="28"/>
          <w:szCs w:val="28"/>
        </w:rPr>
        <w:t>.</w:t>
      </w:r>
      <w:r w:rsidR="004660B3" w:rsidRPr="00571C3B">
        <w:rPr>
          <w:rFonts w:ascii="Times New Roman" w:hAnsi="Times New Roman" w:cs="Times New Roman"/>
          <w:sz w:val="28"/>
          <w:szCs w:val="28"/>
        </w:rPr>
        <w:t xml:space="preserve"> в день (лидеры </w:t>
      </w:r>
      <w:proofErr w:type="spellStart"/>
      <w:r w:rsidR="004660B3" w:rsidRPr="00571C3B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="004660B3" w:rsidRPr="00571C3B">
        <w:rPr>
          <w:rFonts w:ascii="Times New Roman" w:hAnsi="Times New Roman" w:cs="Times New Roman"/>
          <w:sz w:val="28"/>
          <w:szCs w:val="28"/>
        </w:rPr>
        <w:t xml:space="preserve"> район надаивают  23,7 кг</w:t>
      </w:r>
      <w:r w:rsidR="004660B3">
        <w:rPr>
          <w:rFonts w:ascii="Times New Roman" w:hAnsi="Times New Roman" w:cs="Times New Roman"/>
          <w:sz w:val="28"/>
          <w:szCs w:val="28"/>
        </w:rPr>
        <w:t>.</w:t>
      </w:r>
      <w:r w:rsidR="004660B3" w:rsidRPr="00571C3B">
        <w:rPr>
          <w:rFonts w:ascii="Times New Roman" w:hAnsi="Times New Roman" w:cs="Times New Roman"/>
          <w:sz w:val="28"/>
          <w:szCs w:val="28"/>
        </w:rPr>
        <w:t xml:space="preserve"> с одной коровы, </w:t>
      </w:r>
      <w:proofErr w:type="spellStart"/>
      <w:r w:rsidR="004660B3" w:rsidRPr="00571C3B">
        <w:rPr>
          <w:rFonts w:ascii="Times New Roman" w:hAnsi="Times New Roman" w:cs="Times New Roman"/>
          <w:sz w:val="28"/>
          <w:szCs w:val="28"/>
        </w:rPr>
        <w:t>Сабинский</w:t>
      </w:r>
      <w:proofErr w:type="spellEnd"/>
      <w:r w:rsidR="004660B3" w:rsidRPr="00571C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0B3" w:rsidRPr="00571C3B">
        <w:rPr>
          <w:rFonts w:ascii="Times New Roman" w:hAnsi="Times New Roman" w:cs="Times New Roman"/>
          <w:sz w:val="28"/>
          <w:szCs w:val="28"/>
        </w:rPr>
        <w:t>Кукморский</w:t>
      </w:r>
      <w:proofErr w:type="spellEnd"/>
      <w:r w:rsidR="004660B3" w:rsidRPr="00571C3B">
        <w:rPr>
          <w:rFonts w:ascii="Times New Roman" w:hAnsi="Times New Roman" w:cs="Times New Roman"/>
          <w:sz w:val="28"/>
          <w:szCs w:val="28"/>
        </w:rPr>
        <w:t xml:space="preserve"> районы </w:t>
      </w:r>
      <w:r w:rsidR="004660B3">
        <w:rPr>
          <w:rFonts w:ascii="Times New Roman" w:hAnsi="Times New Roman" w:cs="Times New Roman"/>
          <w:sz w:val="28"/>
          <w:szCs w:val="28"/>
        </w:rPr>
        <w:t>свыше 19 кг.)</w:t>
      </w:r>
      <w:r w:rsidR="004660B3" w:rsidRPr="00571C3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7D90" w:rsidSect="0089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E7C40"/>
    <w:rsid w:val="00207D90"/>
    <w:rsid w:val="002C42EB"/>
    <w:rsid w:val="00397342"/>
    <w:rsid w:val="003D2E4F"/>
    <w:rsid w:val="00421CDF"/>
    <w:rsid w:val="004660B3"/>
    <w:rsid w:val="004F46B6"/>
    <w:rsid w:val="00571C3B"/>
    <w:rsid w:val="005E7C40"/>
    <w:rsid w:val="006B5F89"/>
    <w:rsid w:val="007E2B3B"/>
    <w:rsid w:val="00855F76"/>
    <w:rsid w:val="0089336F"/>
    <w:rsid w:val="00951132"/>
    <w:rsid w:val="00B277F7"/>
    <w:rsid w:val="00D52261"/>
    <w:rsid w:val="00D67B28"/>
    <w:rsid w:val="00E1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6275241249573894"/>
          <c:y val="8.2504212911974281E-2"/>
        </c:manualLayout>
      </c:layout>
    </c:title>
    <c:view3D>
      <c:rotY val="50"/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Валовый надой молока, тн.</c:v>
                </c:pt>
              </c:strCache>
            </c:strRef>
          </c:tx>
          <c:spPr>
            <a:solidFill>
              <a:srgbClr val="00B0F0"/>
            </a:solidFill>
          </c:spPr>
          <c:dLbls>
            <c:txPr>
              <a:bodyPr rot="-5400000" anchor="t" anchorCtr="0"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Лист1!$B$1:$I$1</c:f>
              <c:strCache>
                <c:ptCount val="8"/>
                <c:pt idx="0">
                  <c:v>9 мес. 2010 год</c:v>
                </c:pt>
                <c:pt idx="1">
                  <c:v>9 мес. 2011 год</c:v>
                </c:pt>
                <c:pt idx="2">
                  <c:v>9 мес. 2012 год</c:v>
                </c:pt>
                <c:pt idx="3">
                  <c:v>9 мес. 2013 год</c:v>
                </c:pt>
                <c:pt idx="4">
                  <c:v>9 мес. 2014 год</c:v>
                </c:pt>
                <c:pt idx="5">
                  <c:v>9 мес. 2015 год</c:v>
                </c:pt>
                <c:pt idx="6">
                  <c:v>9 мес. 2016 год</c:v>
                </c:pt>
                <c:pt idx="7">
                  <c:v>9 мес. 2017 год</c:v>
                </c:pt>
              </c:strCache>
            </c:strRef>
          </c:cat>
          <c:val>
            <c:numRef>
              <c:f>Лист1!$B$2:$I$2</c:f>
              <c:numCache>
                <c:formatCode>General</c:formatCode>
                <c:ptCount val="8"/>
                <c:pt idx="0">
                  <c:v>20403.8</c:v>
                </c:pt>
                <c:pt idx="1">
                  <c:v>20425.3</c:v>
                </c:pt>
                <c:pt idx="2">
                  <c:v>21153.4</c:v>
                </c:pt>
                <c:pt idx="3">
                  <c:v>20740.5</c:v>
                </c:pt>
                <c:pt idx="4">
                  <c:v>20109.099999999988</c:v>
                </c:pt>
                <c:pt idx="5">
                  <c:v>20615</c:v>
                </c:pt>
                <c:pt idx="6">
                  <c:v>20915.900000000001</c:v>
                </c:pt>
                <c:pt idx="7">
                  <c:v>20413.099999999988</c:v>
                </c:pt>
              </c:numCache>
            </c:numRef>
          </c:val>
        </c:ser>
        <c:shape val="box"/>
        <c:axId val="68770816"/>
        <c:axId val="74241152"/>
        <c:axId val="0"/>
      </c:bar3DChart>
      <c:catAx>
        <c:axId val="68770816"/>
        <c:scaling>
          <c:orientation val="minMax"/>
        </c:scaling>
        <c:axPos val="b"/>
        <c:tickLblPos val="nextTo"/>
        <c:crossAx val="74241152"/>
        <c:crosses val="autoZero"/>
        <c:auto val="1"/>
        <c:lblAlgn val="ctr"/>
        <c:lblOffset val="100"/>
      </c:catAx>
      <c:valAx>
        <c:axId val="74241152"/>
        <c:scaling>
          <c:orientation val="minMax"/>
        </c:scaling>
        <c:delete val="1"/>
        <c:axPos val="l"/>
        <c:numFmt formatCode="General" sourceLinked="1"/>
        <c:tickLblPos val="none"/>
        <c:crossAx val="6877081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Наличие коров</a:t>
            </a:r>
            <a:r>
              <a:rPr lang="en-US"/>
              <a:t>, </a:t>
            </a:r>
            <a:r>
              <a:rPr lang="ru-RU"/>
              <a:t>голов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Лист1!$A$31</c:f>
              <c:strCache>
                <c:ptCount val="1"/>
                <c:pt idx="0">
                  <c:v>Наличие коров 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Лист1!$B$30:$I$30</c:f>
              <c:strCache>
                <c:ptCount val="8"/>
                <c:pt idx="0">
                  <c:v>9 мес. 2010 год</c:v>
                </c:pt>
                <c:pt idx="1">
                  <c:v>9 мес. 2011 год</c:v>
                </c:pt>
                <c:pt idx="2">
                  <c:v>9 мес. 2012 год</c:v>
                </c:pt>
                <c:pt idx="3">
                  <c:v>9 мес. 2013 год</c:v>
                </c:pt>
                <c:pt idx="4">
                  <c:v>9 мес. 2014 год</c:v>
                </c:pt>
                <c:pt idx="5">
                  <c:v>9 мес. 2015 год</c:v>
                </c:pt>
                <c:pt idx="6">
                  <c:v>9 мес. 2016 год</c:v>
                </c:pt>
                <c:pt idx="7">
                  <c:v>9 мес. 2017 год</c:v>
                </c:pt>
              </c:strCache>
            </c:strRef>
          </c:cat>
          <c:val>
            <c:numRef>
              <c:f>Лист1!$B$31:$I$31</c:f>
              <c:numCache>
                <c:formatCode>General</c:formatCode>
                <c:ptCount val="8"/>
                <c:pt idx="0">
                  <c:v>5753</c:v>
                </c:pt>
                <c:pt idx="1">
                  <c:v>5803</c:v>
                </c:pt>
                <c:pt idx="2">
                  <c:v>4839</c:v>
                </c:pt>
                <c:pt idx="3">
                  <c:v>4841</c:v>
                </c:pt>
                <c:pt idx="4">
                  <c:v>5637</c:v>
                </c:pt>
                <c:pt idx="5">
                  <c:v>5650</c:v>
                </c:pt>
                <c:pt idx="6">
                  <c:v>5650</c:v>
                </c:pt>
                <c:pt idx="7">
                  <c:v>5230</c:v>
                </c:pt>
              </c:numCache>
            </c:numRef>
          </c:val>
        </c:ser>
        <c:axId val="64255872"/>
        <c:axId val="64257408"/>
      </c:barChart>
      <c:catAx>
        <c:axId val="64255872"/>
        <c:scaling>
          <c:orientation val="minMax"/>
        </c:scaling>
        <c:axPos val="b"/>
        <c:majorTickMark val="none"/>
        <c:tickLblPos val="nextTo"/>
        <c:crossAx val="64257408"/>
        <c:crosses val="autoZero"/>
        <c:auto val="1"/>
        <c:lblAlgn val="ctr"/>
        <c:lblOffset val="100"/>
      </c:catAx>
      <c:valAx>
        <c:axId val="6425740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6425587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Средний надой молока </a:t>
            </a:r>
          </a:p>
          <a:p>
            <a:pPr>
              <a:defRPr/>
            </a:pPr>
            <a:r>
              <a:rPr lang="ru-RU"/>
              <a:t>за 9 месяцев </a:t>
            </a:r>
          </a:p>
          <a:p>
            <a:pPr>
              <a:defRPr/>
            </a:pPr>
            <a:r>
              <a:rPr lang="ru-RU"/>
              <a:t>от 1 коровы, килограмм.</a:t>
            </a: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2.5654730090860504E-2"/>
          <c:y val="0.32446598021401168"/>
          <c:w val="0.95296632816675575"/>
          <c:h val="0.47358267716535435"/>
        </c:manualLayout>
      </c:layout>
      <c:bar3DChart>
        <c:barDir val="col"/>
        <c:grouping val="stacked"/>
        <c:ser>
          <c:idx val="0"/>
          <c:order val="0"/>
          <c:tx>
            <c:strRef>
              <c:f>Лист1!$A$33</c:f>
              <c:strCache>
                <c:ptCount val="1"/>
                <c:pt idx="0">
                  <c:v>Ссредний надой молока от 1 коровы, кг.</c:v>
                </c:pt>
              </c:strCache>
            </c:strRef>
          </c:tx>
          <c:spPr>
            <a:solidFill>
              <a:srgbClr val="00B0F0">
                <a:alpha val="38000"/>
              </a:srgbClr>
            </a:solidFill>
          </c:spPr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Лист1!$B$32:$I$32</c:f>
              <c:strCache>
                <c:ptCount val="8"/>
                <c:pt idx="0">
                  <c:v>9 мес. 2010 год</c:v>
                </c:pt>
                <c:pt idx="1">
                  <c:v>9 мес. 2011 год</c:v>
                </c:pt>
                <c:pt idx="2">
                  <c:v>9 мес. 2012 год</c:v>
                </c:pt>
                <c:pt idx="3">
                  <c:v>9 мес. 2013 год</c:v>
                </c:pt>
                <c:pt idx="4">
                  <c:v>9 мес. 2014 год</c:v>
                </c:pt>
                <c:pt idx="5">
                  <c:v>9 мес. 2015 год</c:v>
                </c:pt>
                <c:pt idx="6">
                  <c:v>9 мес. 2016 год</c:v>
                </c:pt>
                <c:pt idx="7">
                  <c:v>9 мес. 2017 год</c:v>
                </c:pt>
              </c:strCache>
            </c:strRef>
          </c:cat>
          <c:val>
            <c:numRef>
              <c:f>Лист1!$B$33:$I$33</c:f>
              <c:numCache>
                <c:formatCode>General</c:formatCode>
                <c:ptCount val="8"/>
                <c:pt idx="0">
                  <c:v>3546.6</c:v>
                </c:pt>
                <c:pt idx="1">
                  <c:v>3525.3</c:v>
                </c:pt>
                <c:pt idx="2">
                  <c:v>3807.3</c:v>
                </c:pt>
                <c:pt idx="3">
                  <c:v>3718.9</c:v>
                </c:pt>
                <c:pt idx="4">
                  <c:v>3572.4</c:v>
                </c:pt>
                <c:pt idx="5">
                  <c:v>3645.4</c:v>
                </c:pt>
                <c:pt idx="6">
                  <c:v>3708.5</c:v>
                </c:pt>
                <c:pt idx="7">
                  <c:v>3892.7</c:v>
                </c:pt>
              </c:numCache>
            </c:numRef>
          </c:val>
        </c:ser>
        <c:shape val="box"/>
        <c:axId val="76150272"/>
        <c:axId val="76151808"/>
        <c:axId val="0"/>
      </c:bar3DChart>
      <c:catAx>
        <c:axId val="76150272"/>
        <c:scaling>
          <c:orientation val="minMax"/>
        </c:scaling>
        <c:axPos val="b"/>
        <c:tickLblPos val="nextTo"/>
        <c:crossAx val="76151808"/>
        <c:crosses val="autoZero"/>
        <c:auto val="1"/>
        <c:lblAlgn val="ctr"/>
        <c:lblOffset val="100"/>
      </c:catAx>
      <c:valAx>
        <c:axId val="76151808"/>
        <c:scaling>
          <c:orientation val="minMax"/>
        </c:scaling>
        <c:delete val="1"/>
        <c:axPos val="l"/>
        <c:numFmt formatCode="General" sourceLinked="1"/>
        <c:tickLblPos val="none"/>
        <c:crossAx val="7615027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tykai</dc:creator>
  <cp:keywords/>
  <dc:description/>
  <cp:lastModifiedBy>tykai</cp:lastModifiedBy>
  <cp:revision>4</cp:revision>
  <dcterms:created xsi:type="dcterms:W3CDTF">2017-10-13T11:12:00Z</dcterms:created>
  <dcterms:modified xsi:type="dcterms:W3CDTF">2017-10-16T12:01:00Z</dcterms:modified>
</cp:coreProperties>
</file>